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rsidP="0078430F">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11C0231A" w14:textId="77777777" w:rsidR="0078430F" w:rsidRDefault="0078430F" w:rsidP="0078430F">
      <w:pPr>
        <w:widowControl w:val="0"/>
        <w:pBdr>
          <w:top w:val="nil"/>
          <w:left w:val="nil"/>
          <w:bottom w:val="single" w:sz="6" w:space="1" w:color="000000"/>
          <w:right w:val="nil"/>
          <w:between w:val="nil"/>
        </w:pBdr>
        <w:rPr>
          <w:rFonts w:ascii="Times New Roman" w:eastAsia="Garamond" w:hAnsi="Times New Roman" w:cs="Times New Roman"/>
        </w:rPr>
      </w:pPr>
    </w:p>
    <w:p w14:paraId="00000005" w14:textId="36C07E75" w:rsidR="000F2710" w:rsidRPr="004E30F4" w:rsidRDefault="00A40A02" w:rsidP="0078430F">
      <w:pPr>
        <w:widowControl w:val="0"/>
        <w:pBdr>
          <w:top w:val="nil"/>
          <w:left w:val="nil"/>
          <w:bottom w:val="single" w:sz="6" w:space="1" w:color="000000"/>
          <w:right w:val="nil"/>
          <w:between w:val="nil"/>
        </w:pBdr>
        <w:rPr>
          <w:rFonts w:ascii="Times New Roman" w:eastAsia="Garamond" w:hAnsi="Times New Roman" w:cs="Times New Roman"/>
          <w:b/>
          <w:color w:val="000000"/>
        </w:rPr>
      </w:pPr>
      <w:r w:rsidRPr="00293D37">
        <w:rPr>
          <w:rFonts w:ascii="Times New Roman" w:eastAsia="Garamond" w:hAnsi="Times New Roman" w:cs="Times New Roman"/>
        </w:rPr>
        <w:t xml:space="preserve"> </w:t>
      </w:r>
      <w:r w:rsidR="004E30F4" w:rsidRPr="004E30F4">
        <w:rPr>
          <w:rFonts w:ascii="Times New Roman" w:hAnsi="Times New Roman" w:cs="Times New Roman"/>
          <w:b/>
          <w:bCs/>
          <w:lang w:val="en-IN"/>
        </w:rPr>
        <w:t>SUMMARY</w:t>
      </w:r>
      <w:r w:rsidR="004E30F4" w:rsidRPr="004E30F4">
        <w:rPr>
          <w:rFonts w:ascii="Times New Roman" w:eastAsia="Garamond" w:hAnsi="Times New Roman" w:cs="Times New Roman"/>
          <w:b/>
          <w:color w:val="000000"/>
        </w:rPr>
        <w:t xml:space="preserve"> </w:t>
      </w: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Setup (CI/CD), Microservice Architecture, Unit Testing, Object Oriented Design (OOD)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0B8C0F6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r w:rsidR="004E2F93">
        <w:rPr>
          <w:rFonts w:ascii="Times New Roman" w:hAnsi="Times New Roman" w:cs="Times New Roman"/>
        </w:rPr>
        <w:t>,</w:t>
      </w:r>
      <w:r w:rsidR="004E2F93">
        <w:t xml:space="preserve"> </w:t>
      </w:r>
      <w:r w:rsidR="004E2F93" w:rsidRPr="004E2F93">
        <w:rPr>
          <w:rFonts w:ascii="Times New Roman" w:hAnsi="Times New Roman" w:cs="Times New Roman"/>
        </w:rPr>
        <w:t>Entity Framework Core (EF Core)</w:t>
      </w:r>
      <w:r w:rsidR="004E2F93">
        <w:rPr>
          <w:rFonts w:ascii="Times New Roman" w:hAnsi="Times New Roman" w:cs="Times New Roman"/>
        </w:rPr>
        <w:t>,</w:t>
      </w:r>
      <w:r w:rsidR="004E2F93" w:rsidRPr="004E2F93">
        <w:rPr>
          <w:rFonts w:ascii="Times New Roman" w:hAnsi="Times New Roman" w:cs="Times New Roman"/>
        </w:rPr>
        <w:t xml:space="preserve"> Dapper</w:t>
      </w:r>
    </w:p>
    <w:p w14:paraId="06227F30" w14:textId="2A027100"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r w:rsidR="004E2F93">
        <w:rPr>
          <w:rFonts w:ascii="Times New Roman" w:hAnsi="Times New Roman" w:cs="Times New Roman"/>
        </w:rPr>
        <w:t xml:space="preserve">, </w:t>
      </w:r>
    </w:p>
    <w:p w14:paraId="251690E0" w14:textId="10D60861"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w:t>
      </w:r>
      <w:r w:rsidR="004E2F93" w:rsidRPr="004E2F93">
        <w:t xml:space="preserve"> </w:t>
      </w:r>
      <w:r w:rsidR="004E2F93" w:rsidRPr="004E2F93">
        <w:rPr>
          <w:rFonts w:ascii="Times New Roman" w:hAnsi="Times New Roman" w:cs="Times New Roman"/>
        </w:rPr>
        <w:t>Azure Logic Apps</w:t>
      </w:r>
      <w:r w:rsidR="004E2F93">
        <w:rPr>
          <w:rFonts w:ascii="Times New Roman" w:hAnsi="Times New Roman" w:cs="Times New Roman"/>
        </w:rPr>
        <w:t>,</w:t>
      </w:r>
      <w:r w:rsidRPr="00293D37">
        <w:rPr>
          <w:rFonts w:ascii="Times New Roman" w:hAnsi="Times New Roman" w:cs="Times New Roman"/>
        </w:rPr>
        <w:t xml:space="preserve">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Key Vault, MS Graph</w:t>
      </w:r>
      <w:r w:rsidR="006C66FA">
        <w:rPr>
          <w:rFonts w:ascii="Times New Roman" w:eastAsia="Nunito" w:hAnsi="Times New Roman" w:cs="Times New Roman"/>
          <w:color w:val="0F0F0F"/>
        </w:rPr>
        <w:t xml:space="preserve">, </w:t>
      </w:r>
      <w:r w:rsidR="006C66FA" w:rsidRPr="006C66FA">
        <w:rPr>
          <w:rFonts w:ascii="Times New Roman" w:eastAsia="Nunito" w:hAnsi="Times New Roman" w:cs="Times New Roman"/>
          <w:color w:val="0F0F0F"/>
        </w:rPr>
        <w:t xml:space="preserve">Azure Blob </w:t>
      </w:r>
      <w:r w:rsidR="00EB4084">
        <w:rPr>
          <w:rFonts w:ascii="Times New Roman" w:eastAsia="Nunito" w:hAnsi="Times New Roman" w:cs="Times New Roman"/>
          <w:color w:val="0F0F0F"/>
        </w:rPr>
        <w:t>S</w:t>
      </w:r>
      <w:r w:rsidR="006C66FA" w:rsidRPr="006C66FA">
        <w:rPr>
          <w:rFonts w:ascii="Times New Roman" w:eastAsia="Nunito" w:hAnsi="Times New Roman" w:cs="Times New Roman"/>
          <w:color w:val="0F0F0F"/>
        </w:rPr>
        <w:t>torage</w:t>
      </w:r>
    </w:p>
    <w:p w14:paraId="0EAF3710" w14:textId="7D130260" w:rsidR="00800592" w:rsidRDefault="002423EC" w:rsidP="0078430F">
      <w:pPr>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MSSQL</w:t>
      </w:r>
      <w:r w:rsidR="004C0977">
        <w:rPr>
          <w:rFonts w:ascii="Times New Roman" w:hAnsi="Times New Roman" w:cs="Times New Roman"/>
        </w:rPr>
        <w:t xml:space="preserve">, </w:t>
      </w:r>
      <w:r w:rsidR="00C70B65">
        <w:rPr>
          <w:rFonts w:ascii="Times New Roman" w:hAnsi="Times New Roman" w:cs="Times New Roman"/>
        </w:rPr>
        <w:t>MySQL</w:t>
      </w:r>
    </w:p>
    <w:p w14:paraId="74545DA9" w14:textId="08290024" w:rsidR="0078430F" w:rsidRDefault="0078430F" w:rsidP="0078430F">
      <w:pPr>
        <w:rPr>
          <w:rFonts w:ascii="Times New Roman" w:hAnsi="Times New Roman" w:cs="Times New Roman"/>
        </w:rPr>
      </w:pPr>
      <w:r w:rsidRPr="0078430F">
        <w:rPr>
          <w:rFonts w:ascii="Times New Roman" w:hAnsi="Times New Roman" w:cs="Times New Roman"/>
          <w:b/>
          <w:bCs/>
        </w:rPr>
        <w:t>C</w:t>
      </w:r>
      <w:r w:rsidRPr="0078430F">
        <w:rPr>
          <w:rFonts w:ascii="Times New Roman" w:hAnsi="Times New Roman" w:cs="Times New Roman"/>
          <w:b/>
          <w:bCs/>
        </w:rPr>
        <w:t>ertifications</w:t>
      </w:r>
      <w:r w:rsidRPr="0078430F">
        <w:rPr>
          <w:rFonts w:ascii="Times New Roman" w:hAnsi="Times New Roman" w:cs="Times New Roman"/>
        </w:rPr>
        <w:t>: Microsoft Certified Azure Developer – Associate</w:t>
      </w:r>
      <w:r w:rsidR="002F24E8">
        <w:rPr>
          <w:rFonts w:ascii="Times New Roman" w:hAnsi="Times New Roman" w:cs="Times New Roman"/>
        </w:rPr>
        <w:t xml:space="preserve"> (</w:t>
      </w:r>
      <w:r w:rsidR="002F24E8" w:rsidRPr="002F24E8">
        <w:rPr>
          <w:rFonts w:ascii="Times New Roman" w:hAnsi="Times New Roman" w:cs="Times New Roman"/>
          <w:b/>
          <w:bCs/>
        </w:rPr>
        <w:t>AZ-204</w:t>
      </w:r>
      <w:r w:rsidR="002F24E8">
        <w:rPr>
          <w:rFonts w:ascii="Times New Roman" w:hAnsi="Times New Roman" w:cs="Times New Roman"/>
        </w:rPr>
        <w:t>)</w:t>
      </w:r>
    </w:p>
    <w:p w14:paraId="268615AC" w14:textId="650512CD" w:rsidR="002A1C96" w:rsidRPr="00800592" w:rsidRDefault="002A1C96" w:rsidP="00800592">
      <w:pPr>
        <w:spacing w:before="20" w:afterLines="40" w:after="96"/>
        <w:rPr>
          <w:rFonts w:ascii="Times New Roman" w:hAnsi="Times New Roman" w:cs="Times New Roman"/>
        </w:rPr>
      </w:pPr>
      <w:r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6D9E4F9A" w:rsidR="0062584F" w:rsidRPr="002253CD"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w:t>
      </w:r>
      <w:r w:rsidR="002253CD" w:rsidRPr="002253CD">
        <w:rPr>
          <w:rStyle w:val="Hyperlink"/>
          <w:rFonts w:ascii="Times New Roman" w:hAnsi="Times New Roman" w:cs="Times New Roman"/>
          <w:color w:val="000000" w:themeColor="text1"/>
          <w:u w:val="none"/>
        </w:rPr>
        <w:t>Developed a centralized web portal for Emirates Steel Clinic (ES Clinic) to capture comprehensive employee health screening data, including demographic information, risk assessments, and analytical reports.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329CE762" w14:textId="1D0A3F6D" w:rsidR="002253CD"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Leveraged cloud-native architecture to ensure scalability, flexibility, and resilience, and applied modernization techniques to enhance system performance and user experience.</w:t>
      </w:r>
    </w:p>
    <w:p w14:paraId="2412D478" w14:textId="6114D31B" w:rsidR="002253CD" w:rsidRPr="00293D37"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Utilized Docker for containerizing application components, ensuring consistency and ease of deployment.</w:t>
      </w:r>
    </w:p>
    <w:p w14:paraId="61877638" w14:textId="004F0893" w:rsidR="0062584F"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78536EE1" w14:textId="4A8CB334" w:rsidR="002253CD"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Deployed and managed containers using Kubernetes for orchestration and efficient resource management.</w:t>
      </w:r>
    </w:p>
    <w:p w14:paraId="77F632B9" w14:textId="408A461D" w:rsidR="002253CD" w:rsidRPr="00293D37"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 xml:space="preserve">Implemented </w:t>
      </w:r>
      <w:proofErr w:type="spellStart"/>
      <w:r w:rsidRPr="002253CD">
        <w:rPr>
          <w:rStyle w:val="Hyperlink"/>
          <w:rFonts w:ascii="Times New Roman" w:hAnsi="Times New Roman" w:cs="Times New Roman"/>
          <w:color w:val="000000" w:themeColor="text1"/>
          <w:u w:val="none"/>
        </w:rPr>
        <w:t>Entra</w:t>
      </w:r>
      <w:proofErr w:type="spellEnd"/>
      <w:r w:rsidRPr="002253CD">
        <w:rPr>
          <w:rStyle w:val="Hyperlink"/>
          <w:rFonts w:ascii="Times New Roman" w:hAnsi="Times New Roman" w:cs="Times New Roman"/>
          <w:color w:val="000000" w:themeColor="text1"/>
          <w:u w:val="none"/>
        </w:rPr>
        <w:t xml:space="preserve"> ID SAML SSO for secure single sign-on authentication, enhancing security and user </w:t>
      </w:r>
      <w:r w:rsidR="00CC1EEF" w:rsidRPr="002253CD">
        <w:rPr>
          <w:rStyle w:val="Hyperlink"/>
          <w:rFonts w:ascii="Times New Roman" w:hAnsi="Times New Roman" w:cs="Times New Roman"/>
          <w:color w:val="000000" w:themeColor="text1"/>
          <w:u w:val="none"/>
        </w:rPr>
        <w:t>convenience.</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p w14:paraId="616CD738" w14:textId="77777777" w:rsidR="00EB4084" w:rsidRPr="00EB4084" w:rsidRDefault="00EB4084" w:rsidP="00EB4084">
      <w:pPr>
        <w:tabs>
          <w:tab w:val="right" w:pos="10773"/>
        </w:tabs>
        <w:spacing w:afterLines="40" w:after="96"/>
        <w:rPr>
          <w:rFonts w:ascii="Times New Roman" w:hAnsi="Times New Roman" w:cs="Times New Roman"/>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lastRenderedPageBreak/>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MgiAlloy:</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5"/>
        <w:gridCol w:w="4241"/>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238B030E"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57696" w14:textId="77777777" w:rsidR="003570BA" w:rsidRDefault="003570BA">
      <w:r>
        <w:separator/>
      </w:r>
    </w:p>
  </w:endnote>
  <w:endnote w:type="continuationSeparator" w:id="0">
    <w:p w14:paraId="28BAA5C3" w14:textId="77777777" w:rsidR="003570BA" w:rsidRDefault="00357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B70277C-0423-4AA6-992A-7BAEFD253591}"/>
  </w:font>
  <w:font w:name="Cambria">
    <w:panose1 w:val="02040503050406030204"/>
    <w:charset w:val="00"/>
    <w:family w:val="roman"/>
    <w:pitch w:val="variable"/>
    <w:sig w:usb0="E00006FF" w:usb1="420024FF" w:usb2="02000000" w:usb3="00000000" w:csb0="0000019F" w:csb1="00000000"/>
    <w:embedRegular r:id="rId2" w:fontKey="{E30D373E-7B4B-4F8B-9D77-10F18D655C20}"/>
    <w:embedBold r:id="rId3" w:fontKey="{4EB03B9C-81E4-4918-B927-799D1C7277E0}"/>
    <w:embedItalic r:id="rId4" w:fontKey="{482E49C5-7DEC-463B-909E-2F7D191AFEB0}"/>
    <w:embedBoldItalic r:id="rId5" w:fontKey="{CFF85ACA-C336-4DC2-B4CF-ECAD670C1A62}"/>
  </w:font>
  <w:font w:name="Georgia">
    <w:panose1 w:val="02040502050405020303"/>
    <w:charset w:val="00"/>
    <w:family w:val="roman"/>
    <w:pitch w:val="variable"/>
    <w:sig w:usb0="00000287" w:usb1="00000000" w:usb2="00000000" w:usb3="00000000" w:csb0="0000009F" w:csb1="00000000"/>
    <w:embedRegular r:id="rId6" w:fontKey="{0A64D566-F0AE-416F-A355-4A99F077BD19}"/>
    <w:embedItalic r:id="rId7" w:fontKey="{DDCCC6D0-20A1-4A3C-BB62-47E2B7CA7644}"/>
  </w:font>
  <w:font w:name="Garamond">
    <w:panose1 w:val="02020404030301010803"/>
    <w:charset w:val="00"/>
    <w:family w:val="roman"/>
    <w:pitch w:val="variable"/>
    <w:sig w:usb0="00000287" w:usb1="00000000" w:usb2="00000000" w:usb3="00000000" w:csb0="0000009F" w:csb1="00000000"/>
    <w:embedRegular r:id="rId8" w:fontKey="{675EDC5F-1296-4972-AAE6-D97935BFCA5A}"/>
    <w:embedBold r:id="rId9" w:fontKey="{FB3D0FF3-F4F9-48B1-AF51-69E07DA484C4}"/>
    <w:embedItalic r:id="rId10" w:fontKey="{AE2C3A92-3336-4A86-9FFC-DACAF12BCE83}"/>
  </w:font>
  <w:font w:name="Nunito">
    <w:charset w:val="00"/>
    <w:family w:val="auto"/>
    <w:pitch w:val="variable"/>
    <w:sig w:usb0="A00002FF" w:usb1="5000204B" w:usb2="00000000" w:usb3="00000000" w:csb0="00000197" w:csb1="00000000"/>
    <w:embedRegular r:id="rId11" w:fontKey="{80EDCEB8-BC8E-40CC-BD50-5A133EF7AE00}"/>
    <w:embedBold r:id="rId12" w:fontKey="{868B74F7-19E0-4EEE-A0F9-D661499168A6}"/>
  </w:font>
  <w:font w:name="Calibri">
    <w:panose1 w:val="020F0502020204030204"/>
    <w:charset w:val="00"/>
    <w:family w:val="swiss"/>
    <w:pitch w:val="variable"/>
    <w:sig w:usb0="E4002EFF" w:usb1="C000247B" w:usb2="00000009" w:usb3="00000000" w:csb0="000001FF" w:csb1="00000000"/>
    <w:embedRegular r:id="rId13" w:fontKey="{BDD080A1-9D54-4F84-8260-43E83D9C116A}"/>
    <w:embedBold r:id="rId14" w:fontKey="{2732BDFC-9EEF-4FC7-8AAB-DF0C89AA65FF}"/>
    <w:embedItalic r:id="rId15" w:fontKey="{7CFFBBA1-EEB3-475E-8FCB-4A35EE59C0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5D92E" w14:textId="77777777" w:rsidR="003570BA" w:rsidRDefault="003570BA">
      <w:r>
        <w:separator/>
      </w:r>
    </w:p>
  </w:footnote>
  <w:footnote w:type="continuationSeparator" w:id="0">
    <w:p w14:paraId="54CC00E1" w14:textId="77777777" w:rsidR="003570BA" w:rsidRDefault="003570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36371"/>
    <w:rsid w:val="00183CD6"/>
    <w:rsid w:val="001A131D"/>
    <w:rsid w:val="001E4D89"/>
    <w:rsid w:val="002144DD"/>
    <w:rsid w:val="002253CD"/>
    <w:rsid w:val="002423EC"/>
    <w:rsid w:val="00243DEB"/>
    <w:rsid w:val="0026387D"/>
    <w:rsid w:val="002668BA"/>
    <w:rsid w:val="00293D37"/>
    <w:rsid w:val="002A1C96"/>
    <w:rsid w:val="002F24E8"/>
    <w:rsid w:val="002F52E9"/>
    <w:rsid w:val="003570BA"/>
    <w:rsid w:val="003B65ED"/>
    <w:rsid w:val="004C0977"/>
    <w:rsid w:val="004C31CF"/>
    <w:rsid w:val="004E2F93"/>
    <w:rsid w:val="004E30F4"/>
    <w:rsid w:val="004E4B54"/>
    <w:rsid w:val="004F172E"/>
    <w:rsid w:val="0062584F"/>
    <w:rsid w:val="00656093"/>
    <w:rsid w:val="006C66FA"/>
    <w:rsid w:val="007376FE"/>
    <w:rsid w:val="00775DFA"/>
    <w:rsid w:val="0078430F"/>
    <w:rsid w:val="007F1B85"/>
    <w:rsid w:val="00800592"/>
    <w:rsid w:val="0081459C"/>
    <w:rsid w:val="00895ADD"/>
    <w:rsid w:val="009519F0"/>
    <w:rsid w:val="009A3498"/>
    <w:rsid w:val="00A40A02"/>
    <w:rsid w:val="00AA5461"/>
    <w:rsid w:val="00BC642B"/>
    <w:rsid w:val="00BC7382"/>
    <w:rsid w:val="00C11121"/>
    <w:rsid w:val="00C46C18"/>
    <w:rsid w:val="00C6636F"/>
    <w:rsid w:val="00C70B65"/>
    <w:rsid w:val="00CC1EEF"/>
    <w:rsid w:val="00DA0C0E"/>
    <w:rsid w:val="00E3238D"/>
    <w:rsid w:val="00EA702B"/>
    <w:rsid w:val="00EB4084"/>
    <w:rsid w:val="00F00EE1"/>
    <w:rsid w:val="00F639D6"/>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 w:id="1278873072">
      <w:bodyDiv w:val="1"/>
      <w:marLeft w:val="0"/>
      <w:marRight w:val="0"/>
      <w:marTop w:val="0"/>
      <w:marBottom w:val="0"/>
      <w:divBdr>
        <w:top w:val="none" w:sz="0" w:space="0" w:color="auto"/>
        <w:left w:val="none" w:sz="0" w:space="0" w:color="auto"/>
        <w:bottom w:val="none" w:sz="0" w:space="0" w:color="auto"/>
        <w:right w:val="none" w:sz="0" w:space="0" w:color="auto"/>
      </w:divBdr>
    </w:div>
    <w:div w:id="1309703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Pages>
  <Words>973</Words>
  <Characters>5548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14</cp:revision>
  <dcterms:created xsi:type="dcterms:W3CDTF">2024-06-10T12:17:00Z</dcterms:created>
  <dcterms:modified xsi:type="dcterms:W3CDTF">2024-06-11T08:01:00Z</dcterms:modified>
</cp:coreProperties>
</file>